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Ayuda Humanitaria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Girón, 27 de octubre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Cruz Roja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 de la Cruz Roja,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solicitud de ayuda humanitaria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Jorge Luis Daza Sulbaran, identificado con cédula de ciudadanía número 1065655055, expedida en la ciudad de Girón, y con domicilio en Calle 10 #23-45, Girón, Santander,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Pretensión: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de manera urgente la asistencia humanitaria inmediata y el seguimiento correspondiente a la negativa previa de brindar la ayuda humanitaria que he solicitado.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solicitud se ampara en la Ley 1755 de 2015, conocida como la Ley de atención y reparación integral a las víctimas, la cual establece el deber de las entidades competentes de brindar asistencia humanitaria a las personas en situaciones de vulnerabilidad y emergencia.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Razones y fundamentos: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negativa de brindar la ayuda humanitaria solicitada ha generado un impacto significativo en mi situación actual, dejándome en una condición de vulnerabilidad extrema. Por lo tanto, considero necesario y justo que se reconsidere mi caso y se me brinde la asistencia humanitaria que requiero con urgencia.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petición: [Enumerar los documentos que se adjuntan, si corresponde.]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les solicito que se envíe la respuesta a esta petición a la siguiente dirección: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Jorge Luis Daza Sulbaran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1065655055, expedida en Girón, Santander.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3145871199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#23-45, Girón, Santander.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jorgedlsulbaran@hotmail.com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esta solicitud de derecho de petición. Quedo a disposición para brindar cualquier información adicional o aclarar cualquier duda que puedan surgir.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Jorge Luis Daza Sulbaran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 de ciudadanía: 1065655055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