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64047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22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Solicitud De Información Sobre Empleos Equivalentes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640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40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23 de julio de 2021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Bancolombia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Recursos Humanos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Antioquia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Publicación de información de empleos equivalentes en sitio web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Carlos Humberto Parra Torres, identificado con cédula de ciudadanía número 77186527, expedida en Apartadó, y con domicilio en Calle 98 # 103-45, Apartadó, Antioquia, en ejercicio del derecho de petición que consagra el artículo 23 de la Constitución Política de Colombia y la Ley 1753 de 2015 - Ley de Transparencia y del Derecho de Acceso a la Información Pública Nacional, respetuosamente solicito lo siguiente: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Bancolombia que publique en su sitio web información sobre empleos equivalentes en la institución. Esta información es de interés público y permite a los ciudadanos conocer las oportunidades laborales disponibles en su empresa, así como los requisitos y condiciones asociados a dichos empleos.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el derecho de acceso a la información pública consagrado en la legislación colombiana y en la importancia de fomentar la transparencia en los procesos de selección de personal y la igualdad de oportunidades para todos los ciudadanos.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pertinentes, en caso de que existan, para respaldar mi petición. Asimismo, solicito que se me notifique la respuesta a través de los siguientes medios: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Carlos Humberto Parra Torres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98 # 103-45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Antioquia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3153717202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carloshumbertoparratorres@hotmail.com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Carlos Humberto Parra Torres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77186527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3153717202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98 # 103-45, Apartadó, Antioquia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carloshumbertoparratorres@hotmail.com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