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[ENTIDAD]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ENTIDAD]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sobre Empleos Equivalentes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consagrado en el artículo 23 de la Constitución Política de Colombia y en cumplimiento de las disposiciones establecidas en la Ley [LEY CORRESPONDIENTE], respetuosamente solicito la siguiente información: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los empleos existentes en la entidad [NOMBRE DE LA ENTIDAD] que sean equivalentes o de igual valor al puesto de trabajo que actualmente desempeño en [EMPRESA ACTUAL]. Se solicita que se especifique el nombre del cargo, las funciones y responsabilidades asociadas, el nivel de remuneración y cualquier otro aspecto relevante para determinar la equivalencia.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sobre los criterios y metodología utilizados por la entidad [NOMBRE DE LA ENTIDAD] para determinar la equivalencia entre los diferentes empleos y establecer la remuneración correspondiente.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los beneficios y derechos laborales asociados a los empleos equivalentes en la entidad [NOMBRE DE LA ENTIDAD], como jornada laboral, vacaciones, seguridad social, bonificaciones, entre otros.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otra información relevante que permita conocer y comparar adecuadamente los empleos equivalentes en la entidad [NOMBRE DE LA ENTIDAD] con mi puesto de trabajo actual.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la entidad [NOMBRE DE LA ENTIDAD] brinde respuesta a esta petición en un plazo máximo de [ESTABLECER UN PLAZO RAZONABLE, POR EJEMPLO, 15 DÍAS HÁBILES] a partir de la fecha de recepción de esta carta, de acuerdo con lo establecido en la normativa vigente.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notificaciones y comunicaciones relacionadas con esta solicitud, agradezco que se utilice la siguiente información de contacto: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 del solicitante]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