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o institución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 o institución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Solicitud de Paz y Salvo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solicitud de Paz y Salvo, de acuerdo con lo establecido en la Ley Colombiana y las normativas vigentes.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Motivo de la solicitud: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Mediante la presente solicitud, solicito formalmente el otorgamiento de un Paz y Salvo por parte de su entidad o institución, con el objetivo de obtener un documento que acredite que no tengo ninguna obligación pendiente con ustedes y que he cumplido con todas mis responsabilidades y compromisos.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solicitud: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solicitud de Paz y Salvo: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deuda o compromiso: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 la deuda o compromiso: [Explica detalladamente la naturaleza de la obligación pendiente o el compromiso que deseas saldar].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referencia o contrato: [Si tienes un número de referencia o contrato relacionado con la deuda o compromiso, inclúyelo aquí].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solicitud los siguientes documentos que respaldan mi solicitud de Paz y Salvo: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Copias de los comprobantes de pago u otros documentos que demuestren que he cumplido con mis obligaciones o que respalden la solicitud.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Otros documentos relevantes que respalden mi solicitud.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tramite mi solicitud de Paz y Salvo y se me proporcione el documento correspondiente dentro del plazo establecido por la ley. De conformidad con el artículo 23 de la Constitución Política de Colombia y las leyes pertinentes, se establece un plazo máximo de quince (15) días hábiles para dar respuesta a la presente solicitud.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solicitud. Quedo a disposición para proporcionar cualquier información adicional que sea necesaria.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