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responsable del impuesto predial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Prescripción del Impuesto Predial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prescripción del impuesto predial, de conformidad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la prescripción del impuesto predial correspondiente al período [especifica el período del impuesto predial que deseas prescribir], de acuerdo con la normativa vigente en Colombia. Fundamento mi solicitud en [menciona el motivo o argumento legal por el cual consideras que ha transcurrido el tiempo suficiente para que el impuesto predial prescriba].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prescripción del impuesto predial: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del impuesto predial: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Período fiscal: [Indica el período fiscal correspondiente al impuesto predial].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propiedad: [Especifica la dirección o la descripción de la propiedad por la cual se está cobrando el impuesto predial].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 de la prescripción: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Explica brevemente el motivo o argumento legal por el cual consideras que ha transcurrido el tiempo suficiente para que el impuesto predial prescriba. Puedes mencionar los plazos establecidos en la normativa vigente o cualquier otra ley o precedente legal que respalde tu solicitud.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prescripción del impuesto predial: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los documentos relacionados con el impuesto predial en cuestión.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prescripción del impuesto predial de acuerdo con la normativa vigente y se me notifique por escrito la resolución correspondiente dentro del plazo establecido por la ley. De conformidad con el artículo 23 de la Constitución Política de Colombia y las leyes pertinentes, se establece un plazo máximo de quince (15) días hábiles para dar respuesta a la presente solicitud.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