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Alumbrado Publico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Sabanalarga, 8 de junio de 2022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Alcaldía de Bogotá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Secretaría de Servicios Públicos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Alcaldía de Bogotá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Secretaría de Servicios Públicos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Bogotá, D.C.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Instalación de Alumbrado Público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José Alberto Oñate Bedoya, identificado con cédula de ciudadanía número 72213323, expedida en Sabanalarga, Atlántico, y con domicilio en Calle 10 # 5-23, Sabanalarga,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Instalar luminarias en el barrio donde resido, debido a la falta de alumbrado público que afecta la seguridad y calidad de vida de los residentes. La ausencia de iluminación en las calles ha generado un ambiente propicio para la comisión de delitos y genera inseguridad entre los habitantes del barrio.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 Ley 142 de 1994 - Ley de Servicios Públicos Domiciliarios, la cual establece la obligación de las entidades prestadoras de servicios públicos de garantizar la prestación eficiente y oportuna de los servicios, incluyendo el alumbrado público. Asimismo, esta normativa reconoce el derecho de los ciudadanos a recibir un servicio público adecuado y eficiente.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petición: copia de mi cédula de ciudadanía, fotografías que evidencian la falta de alumbrado en el barrio y cualquier otro documento que pueda ser requerido para respaldar mi situación.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y disposición para resolver esta situación y mejorar la calidad de vida de los habitantes del barrio a través de la instalación de alumbrado público.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José Alberto Oñate Bedoya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72213323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3139735767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 5-23, Sabanalarga, Atlántico, Colombia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josealberto.onatebedoya@hotmail.com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