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Muebles Jamar</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161925</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Pasto, 15 de marzo de 2023</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Muebles Jamar</w:t>
      </w:r>
    </w:p>
    <w:p w:rsidR="00000000" w:rsidDel="00000000" w:rsidP="00000000" w:rsidRDefault="00000000" w:rsidRPr="00000000" w14:paraId="0000000E">
      <w:pPr>
        <w:rPr>
          <w:sz w:val="20"/>
          <w:szCs w:val="20"/>
        </w:rPr>
      </w:pPr>
      <w:r w:rsidDel="00000000" w:rsidR="00000000" w:rsidRPr="00000000">
        <w:rPr>
          <w:sz w:val="20"/>
          <w:szCs w:val="20"/>
          <w:rtl w:val="0"/>
        </w:rPr>
        <w:t xml:space="preserve">Pasto, Colombia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Muebles Jamar</w:t>
      </w:r>
    </w:p>
    <w:p w:rsidR="00000000" w:rsidDel="00000000" w:rsidP="00000000" w:rsidRDefault="00000000" w:rsidRPr="00000000" w14:paraId="00000011">
      <w:pPr>
        <w:rPr>
          <w:sz w:val="20"/>
          <w:szCs w:val="20"/>
        </w:rPr>
      </w:pPr>
      <w:r w:rsidDel="00000000" w:rsidR="00000000" w:rsidRPr="00000000">
        <w:rPr>
          <w:sz w:val="20"/>
          <w:szCs w:val="20"/>
          <w:rtl w:val="0"/>
        </w:rPr>
        <w:t xml:space="preserve">Pasto, Colombia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para Contactar al Servicio al Cliente de Muebles Jamar</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Johnatan Joseth Jimenez Mariotys, identificado con cédula de ciudadanía número 49720692, expedida en Pasto, Colombia, y con domicilio en Carrera 23 # 18-45, Pasto,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Deseo contactar al servicio al cliente de Muebles Jamar para resolver un problema relacionado con un pedido que aún no ha sido entregado. La presente petición tiene como objetivo solicitar su pronta intervención y solución del inconveniente que estoy experimentando.</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El retraso en la entrega de mi pedido ha generado inconvenientes y dificultades, lo cual contraviene mis derechos como consumidor. En este sentido, me amparo en la Ley 1755 de 2015, la cual establece el marco legal para el ejercicio del derecho de petición y los deberes de las empresas en la atención al cliente.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Adjunto a esta solicitud los siguientes documentos y soportes que respaldan mi petición: copia de mi cédula de ciudadanía, copia de la orden de compra y cualquier otro documento relacionado con el pedido realizado a Muebles Jamar.</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Solicito que se me brinde una respuesta y una solución satisfactoria a la brevedad posible. Asimismo, pido que se me indiquen los pasos a seguir para resolver este problema y garantizar la entrega oportuna de mi pedido.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a esta solicitud de contacto con el servicio al cliente de Muebles Jamar y la pronta resolución del problema mencionado.</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Johnatan Joseth Jimenez Mariotys</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49720692</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3139122990</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Carrera 23 # 18-45, Pasto, Colombia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jimenezmariotys@outlook.com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