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La Registraduria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Armenia, 18 de febrero de 2023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Registraduría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Armenia, Quindío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Registraduría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Armenia, Quindío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Solicitar Actualización de Registro Civil Mediante Plataforma Virtual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Romairo Yecid Romero Pinto, identificado con cédula de ciudadanía número 49672690, expedida en Armenia, Quindío, y con domicilio en Carrera 14 # 21-45, Armenia,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la actualización de mi registro civil a través de la plataforma virtual dispuesta por la Registraduría. En mi registro actual existen errores e información faltante que requieren ser corregidos y completados de acuerdo con la normativa vigente.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anterior está fundamentada en la Ley 1755 de 2015, Código Nacional de Policía y Convivencia, la cual establece los procedimientos y obligaciones de las autoridades competentes en relación con el registro civil y su actualización.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ciudadanía, registro civil actual y cualquier otro documento relevante que considere necesario para la actualización.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la revisión de mi registro civil y se proceda a su actualización mediante la plataforma virtual habilitada por la Registraduría, asegurando la corrección de los errores y la inclusión de la información faltante.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actualización de registro civil y la garantía de mis derechos en este asunto.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Romairo Yecid Romero Pinto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49672690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3139471531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14 # 21-45, Armenia, Quindío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yecidpinto@uniandes.com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